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00" w:rsidRPr="00BA308E" w:rsidRDefault="002F7000" w:rsidP="002F7000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A308E">
        <w:rPr>
          <w:b/>
          <w:sz w:val="28"/>
          <w:szCs w:val="28"/>
        </w:rPr>
        <w:t>Functions Everywhere - Identifying Independent and Dependent Variables</w:t>
      </w:r>
    </w:p>
    <w:p w:rsidR="00A74231" w:rsidRPr="00BF6F3D" w:rsidRDefault="00A74231" w:rsidP="002F7000">
      <w:pPr>
        <w:autoSpaceDE w:val="0"/>
        <w:autoSpaceDN w:val="0"/>
        <w:spacing w:line="288" w:lineRule="auto"/>
        <w:rPr>
          <w:rFonts w:cs="Calibri"/>
        </w:rPr>
      </w:pPr>
    </w:p>
    <w:p w:rsidR="00A74231" w:rsidRPr="00BF6F3D" w:rsidRDefault="00A74231" w:rsidP="00A742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 xml:space="preserve">The </w:t>
      </w:r>
      <w:r w:rsidRPr="00BF6F3D">
        <w:rPr>
          <w:rFonts w:cs="Calibri"/>
          <w:b/>
        </w:rPr>
        <w:t xml:space="preserve">__________________________ </w:t>
      </w:r>
      <w:r w:rsidRPr="00BF6F3D">
        <w:rPr>
          <w:rFonts w:cs="Calibri"/>
        </w:rPr>
        <w:t xml:space="preserve">variable corresponds to the </w:t>
      </w:r>
      <w:r w:rsidRPr="00BF6F3D">
        <w:rPr>
          <w:rFonts w:cs="Calibri"/>
          <w:b/>
          <w:u w:val="single"/>
        </w:rPr>
        <w:t>input</w:t>
      </w:r>
      <w:r w:rsidRPr="00BF6F3D">
        <w:rPr>
          <w:rFonts w:cs="Calibri"/>
        </w:rPr>
        <w:t xml:space="preserve"> values. </w:t>
      </w:r>
    </w:p>
    <w:p w:rsidR="00A74231" w:rsidRPr="00BF6F3D" w:rsidRDefault="00A74231" w:rsidP="00A742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 xml:space="preserve">The </w:t>
      </w:r>
      <w:r w:rsidRPr="00BF6F3D">
        <w:rPr>
          <w:rFonts w:cs="Calibri"/>
          <w:b/>
        </w:rPr>
        <w:t>___________________________</w:t>
      </w:r>
      <w:r w:rsidRPr="00BF6F3D">
        <w:rPr>
          <w:rFonts w:cs="Calibri"/>
        </w:rPr>
        <w:t xml:space="preserve"> variable corresponds to the </w:t>
      </w:r>
      <w:r w:rsidRPr="00BF6F3D">
        <w:rPr>
          <w:rFonts w:cs="Calibri"/>
          <w:b/>
          <w:u w:val="single"/>
        </w:rPr>
        <w:t>output</w:t>
      </w:r>
      <w:r w:rsidRPr="00BF6F3D">
        <w:rPr>
          <w:rFonts w:cs="Calibri"/>
        </w:rPr>
        <w:t xml:space="preserve"> values. </w:t>
      </w:r>
    </w:p>
    <w:p w:rsidR="00A74231" w:rsidRPr="00BF6F3D" w:rsidRDefault="00A74231" w:rsidP="00A742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 xml:space="preserve">We say that the ________________variable is a function of the ___________________variable.  </w:t>
      </w:r>
    </w:p>
    <w:p w:rsidR="00A74231" w:rsidRPr="00BF6F3D" w:rsidRDefault="00A74231" w:rsidP="00BF6F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cs="Calibri"/>
        </w:rPr>
      </w:pPr>
      <w:r w:rsidRPr="00BF6F3D">
        <w:rPr>
          <w:rFonts w:cs="Calibri"/>
        </w:rPr>
        <w:t>This means that the depend</w:t>
      </w:r>
      <w:r w:rsidR="00BF6F3D">
        <w:rPr>
          <w:rFonts w:cs="Calibri"/>
        </w:rPr>
        <w:t>e</w:t>
      </w:r>
      <w:r w:rsidRPr="00BF6F3D">
        <w:rPr>
          <w:rFonts w:cs="Calibri"/>
        </w:rPr>
        <w:t>nt variable’s value is dependent on the independent variable’s value.</w:t>
      </w:r>
    </w:p>
    <w:p w:rsidR="00BF6F3D" w:rsidRDefault="00BF6F3D" w:rsidP="00767DAF">
      <w:pPr>
        <w:tabs>
          <w:tab w:val="left" w:pos="360"/>
        </w:tabs>
        <w:autoSpaceDE w:val="0"/>
        <w:autoSpaceDN w:val="0"/>
        <w:spacing w:line="288" w:lineRule="auto"/>
        <w:rPr>
          <w:rFonts w:cs="Calibri"/>
        </w:rPr>
      </w:pPr>
    </w:p>
    <w:p w:rsidR="002F7000" w:rsidRPr="00BF6F3D" w:rsidRDefault="002F7000" w:rsidP="00767DAF">
      <w:pPr>
        <w:tabs>
          <w:tab w:val="left" w:pos="360"/>
        </w:tabs>
        <w:autoSpaceDE w:val="0"/>
        <w:autoSpaceDN w:val="0"/>
        <w:spacing w:line="288" w:lineRule="auto"/>
        <w:rPr>
          <w:rFonts w:cs="Calibri"/>
        </w:rPr>
      </w:pPr>
      <w:r w:rsidRPr="005D6E28">
        <w:rPr>
          <w:rFonts w:cs="Calibri"/>
          <w:b/>
        </w:rPr>
        <w:t>Ex</w:t>
      </w:r>
      <w:r w:rsidR="00BF6F3D" w:rsidRPr="005D6E28">
        <w:rPr>
          <w:rFonts w:cs="Calibri"/>
          <w:b/>
        </w:rPr>
        <w:t>ampl</w:t>
      </w:r>
      <w:r w:rsidR="00A74231" w:rsidRPr="005D6E28">
        <w:rPr>
          <w:rFonts w:cs="Calibri"/>
          <w:b/>
        </w:rPr>
        <w:t>e</w:t>
      </w:r>
      <w:r w:rsidR="00A74231" w:rsidRPr="00BF6F3D">
        <w:rPr>
          <w:rFonts w:cs="Calibri"/>
        </w:rPr>
        <w:t xml:space="preserve">:  </w:t>
      </w:r>
      <w:r w:rsidRPr="00BF6F3D">
        <w:rPr>
          <w:rFonts w:cs="Calibri"/>
        </w:rPr>
        <w:t xml:space="preserve"> The pressure exerted by water on a diver increases as the diver’s depth increases.</w:t>
      </w:r>
      <w:r w:rsidRPr="00BF6F3D">
        <w:rPr>
          <w:noProof/>
        </w:rPr>
        <w:t xml:space="preserve"> </w:t>
      </w:r>
    </w:p>
    <w:p w:rsidR="002F7000" w:rsidRPr="00BF6F3D" w:rsidRDefault="00BF6F3D" w:rsidP="002F7000">
      <w:pPr>
        <w:tabs>
          <w:tab w:val="right" w:pos="7920"/>
        </w:tabs>
        <w:autoSpaceDE w:val="0"/>
        <w:autoSpaceDN w:val="0"/>
        <w:spacing w:line="288" w:lineRule="auto"/>
        <w:ind w:left="360"/>
        <w:rPr>
          <w:rFonts w:cs="Calibri"/>
        </w:rPr>
      </w:pPr>
      <w:r>
        <w:rPr>
          <w:rFonts w:cs="Calibri"/>
        </w:rPr>
        <w:t xml:space="preserve">The independent variable is </w:t>
      </w:r>
      <w:r w:rsidRPr="00BF6F3D">
        <w:rPr>
          <w:rFonts w:cs="Calibri"/>
          <w:i/>
          <w:u w:val="single"/>
        </w:rPr>
        <w:t>diver’s depth</w:t>
      </w:r>
      <w:r>
        <w:rPr>
          <w:rFonts w:cs="Calibri"/>
        </w:rPr>
        <w:t>.</w:t>
      </w:r>
    </w:p>
    <w:p w:rsidR="002F7000" w:rsidRPr="00BF6F3D" w:rsidRDefault="002F7000" w:rsidP="002F7000">
      <w:pPr>
        <w:tabs>
          <w:tab w:val="right" w:pos="7920"/>
        </w:tabs>
        <w:autoSpaceDE w:val="0"/>
        <w:autoSpaceDN w:val="0"/>
        <w:spacing w:line="288" w:lineRule="auto"/>
        <w:ind w:left="360"/>
        <w:rPr>
          <w:rFonts w:cs="Calibri"/>
          <w:i/>
        </w:rPr>
      </w:pPr>
      <w:r w:rsidRPr="00BF6F3D">
        <w:rPr>
          <w:rFonts w:cs="Calibri"/>
        </w:rPr>
        <w:t>The dependent variable is</w:t>
      </w:r>
      <w:r w:rsidR="00BF6F3D">
        <w:rPr>
          <w:rFonts w:cs="Calibri"/>
        </w:rPr>
        <w:t xml:space="preserve"> </w:t>
      </w:r>
      <w:r w:rsidR="00BF6F3D" w:rsidRPr="00BF6F3D">
        <w:rPr>
          <w:rFonts w:cs="Calibri"/>
          <w:i/>
          <w:u w:val="single"/>
        </w:rPr>
        <w:t>pressure</w:t>
      </w:r>
      <w:r w:rsidR="00BF6F3D">
        <w:rPr>
          <w:rFonts w:cs="Calibri"/>
          <w:i/>
        </w:rPr>
        <w:t>.</w:t>
      </w:r>
    </w:p>
    <w:p w:rsidR="003963B0" w:rsidRPr="005D6E28" w:rsidRDefault="00BF6F3D" w:rsidP="005D6E28">
      <w:pPr>
        <w:autoSpaceDE w:val="0"/>
        <w:autoSpaceDN w:val="0"/>
        <w:spacing w:line="360" w:lineRule="auto"/>
        <w:ind w:firstLine="360"/>
        <w:rPr>
          <w:rFonts w:cs="Calibri"/>
        </w:rPr>
      </w:pPr>
      <w:r w:rsidRPr="00BF6F3D">
        <w:rPr>
          <w:rFonts w:cs="Calibri"/>
          <w:i/>
          <w:u w:val="single"/>
        </w:rPr>
        <w:t>Pressure</w:t>
      </w:r>
      <w:r w:rsidR="002F7000" w:rsidRPr="00BF6F3D">
        <w:rPr>
          <w:rFonts w:cs="Calibri"/>
        </w:rPr>
        <w:t xml:space="preserve"> is a function of </w:t>
      </w:r>
      <w:r w:rsidRPr="00BF6F3D">
        <w:rPr>
          <w:rFonts w:cs="Calibri"/>
          <w:i/>
          <w:u w:val="single"/>
        </w:rPr>
        <w:t>diver’s depth</w:t>
      </w:r>
      <w:r>
        <w:rPr>
          <w:rFonts w:cs="Calibri"/>
        </w:rPr>
        <w:t>.</w:t>
      </w:r>
    </w:p>
    <w:p w:rsidR="002F7000" w:rsidRPr="005D6E28" w:rsidRDefault="002F7000" w:rsidP="00BF6F3D">
      <w:pPr>
        <w:autoSpaceDE w:val="0"/>
        <w:autoSpaceDN w:val="0"/>
        <w:spacing w:line="360" w:lineRule="auto"/>
        <w:rPr>
          <w:b/>
        </w:rPr>
      </w:pPr>
      <w:r w:rsidRPr="005D6E28">
        <w:rPr>
          <w:b/>
        </w:rPr>
        <w:t xml:space="preserve">Now consider the following scenarios and complete each sentence. </w:t>
      </w: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 xml:space="preserve">The circumference of a circle increases when the radius of a circle is increased. </w:t>
      </w:r>
      <w:r w:rsidRPr="00BF6F3D">
        <w:br/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autoSpaceDE w:val="0"/>
        <w:autoSpaceDN w:val="0"/>
        <w:ind w:left="360"/>
      </w:pP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>The height of liquid in a 50-gallon tank continues to decrease when it leaks all day.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ind w:left="360"/>
      </w:pP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>World record times for each year that a record is set for running the 100</w:t>
      </w:r>
      <w:r w:rsidR="00BF6F3D">
        <w:t>-</w:t>
      </w:r>
      <w:r w:rsidRPr="00BF6F3D">
        <w:t>meter dash.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ind w:left="360"/>
      </w:pPr>
    </w:p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</w:pPr>
      <w:r w:rsidRPr="00BF6F3D">
        <w:t>The median age of the U.S. population has been increasing since 1850.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>
      <w:pPr>
        <w:autoSpaceDE w:val="0"/>
        <w:autoSpaceDN w:val="0"/>
        <w:ind w:left="360"/>
      </w:pPr>
    </w:p>
    <w:p w:rsidR="002F7000" w:rsidRPr="00BF6F3D" w:rsidRDefault="00483554" w:rsidP="002F7000">
      <w:pPr>
        <w:numPr>
          <w:ilvl w:val="0"/>
          <w:numId w:val="1"/>
        </w:numPr>
        <w:autoSpaceDE w:val="0"/>
        <w:autoSpaceDN w:val="0"/>
      </w:pPr>
      <w:r>
        <w:t xml:space="preserve">The amount of points scored by a </w:t>
      </w:r>
      <w:r w:rsidR="002F7000" w:rsidRPr="00BF6F3D">
        <w:t>player de</w:t>
      </w:r>
      <w:r>
        <w:t>pends upon the number of baskets</w:t>
      </w:r>
      <w:r w:rsidR="002F7000" w:rsidRPr="00BF6F3D">
        <w:t xml:space="preserve"> she makes.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2F7000" w:rsidRPr="00BF6F3D" w:rsidRDefault="002F7000" w:rsidP="002F7000"/>
    <w:p w:rsidR="002F7000" w:rsidRPr="00BF6F3D" w:rsidRDefault="002F7000" w:rsidP="002F7000">
      <w:pPr>
        <w:numPr>
          <w:ilvl w:val="0"/>
          <w:numId w:val="1"/>
        </w:numPr>
        <w:autoSpaceDE w:val="0"/>
        <w:autoSpaceDN w:val="0"/>
        <w:spacing w:line="276" w:lineRule="auto"/>
      </w:pPr>
      <w:r w:rsidRPr="00BF6F3D">
        <w:t>The amount of money spent on DVDs depends on the number of DVDs you buy.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independent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The dependent variable is _________________________</w:t>
      </w:r>
    </w:p>
    <w:p w:rsidR="002F7000" w:rsidRPr="00BF6F3D" w:rsidRDefault="002F7000" w:rsidP="002F7000">
      <w:pPr>
        <w:autoSpaceDE w:val="0"/>
        <w:autoSpaceDN w:val="0"/>
        <w:ind w:left="360"/>
      </w:pPr>
      <w:r w:rsidRPr="00BF6F3D">
        <w:t>____________________ is a function of ____________________.</w:t>
      </w:r>
    </w:p>
    <w:p w:rsidR="00767DAF" w:rsidRPr="00BF6F3D" w:rsidRDefault="00A74231" w:rsidP="00767DAF">
      <w:pPr>
        <w:outlineLvl w:val="0"/>
        <w:rPr>
          <w:rFonts w:cs="Calibri"/>
        </w:rPr>
      </w:pPr>
      <w:r w:rsidRPr="00BF6F3D">
        <w:rPr>
          <w:rFonts w:cs="Calibri"/>
        </w:rPr>
        <w:br w:type="page"/>
      </w:r>
      <w:r w:rsidR="002F7000" w:rsidRPr="00BF6F3D">
        <w:rPr>
          <w:rFonts w:cs="Calibri"/>
        </w:rPr>
        <w:lastRenderedPageBreak/>
        <w:t xml:space="preserve">Often relationships are described verbally. Consider each of the following scenarios and provide a response and explanation in the space provided. </w:t>
      </w:r>
    </w:p>
    <w:p w:rsidR="00767DAF" w:rsidRPr="00BF6F3D" w:rsidRDefault="00767DAF" w:rsidP="00767DAF">
      <w:pPr>
        <w:outlineLvl w:val="0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</w:rPr>
        <w:t>The independent variable is the time you ride in a car at 55 mph (using cruise control) and the dependent variable is the distance traveled. Is this relationship a function? Explain your response.</w:t>
      </w:r>
    </w:p>
    <w:p w:rsidR="002F7000" w:rsidRPr="00BF6F3D" w:rsidRDefault="002F7000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767DAF" w:rsidRDefault="00767DAF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5D6E28" w:rsidRPr="00BF6F3D" w:rsidRDefault="005D6E28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5D6E28">
        <w:rPr>
          <w:rFonts w:cs="Calibri"/>
        </w:rPr>
        <w:t>The independent variable is the cost of a taxable item and the dependent variable is the sales tax owed on the item. Is this relationship a function? Explain your response.</w:t>
      </w:r>
    </w:p>
    <w:p w:rsidR="002F7000" w:rsidRPr="00BF6F3D" w:rsidRDefault="002F7000" w:rsidP="002F7000">
      <w:pPr>
        <w:tabs>
          <w:tab w:val="num" w:pos="360"/>
        </w:tabs>
        <w:autoSpaceDE w:val="0"/>
        <w:autoSpaceDN w:val="0"/>
        <w:ind w:left="360" w:hanging="360"/>
        <w:rPr>
          <w:rFonts w:cs="Calibri"/>
        </w:rPr>
      </w:pPr>
    </w:p>
    <w:p w:rsidR="002F7000" w:rsidRPr="00BF6F3D" w:rsidRDefault="002F7000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767DAF" w:rsidRPr="00BF6F3D" w:rsidRDefault="00767DAF" w:rsidP="002F7000">
      <w:pPr>
        <w:tabs>
          <w:tab w:val="num" w:pos="360"/>
        </w:tabs>
        <w:autoSpaceDE w:val="0"/>
        <w:autoSpaceDN w:val="0"/>
        <w:spacing w:line="276" w:lineRule="auto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autoSpaceDE w:val="0"/>
        <w:autoSpaceDN w:val="0"/>
        <w:rPr>
          <w:rFonts w:cs="Calibri"/>
        </w:rPr>
      </w:pPr>
      <w:r w:rsidRPr="005D6E28">
        <w:rPr>
          <w:rFonts w:cs="Calibri"/>
        </w:rPr>
        <w:t>The independent variable is the gender of your teacher and the dependent variable is the subject they teach. Is this relationship a function? Explain your response.</w:t>
      </w:r>
    </w:p>
    <w:p w:rsidR="002F7000" w:rsidRPr="00BF6F3D" w:rsidRDefault="002F7000" w:rsidP="002F7000">
      <w:pPr>
        <w:autoSpaceDE w:val="0"/>
        <w:autoSpaceDN w:val="0"/>
        <w:rPr>
          <w:rFonts w:cs="Calibri"/>
          <w:b/>
        </w:rPr>
      </w:pPr>
    </w:p>
    <w:p w:rsidR="00767DAF" w:rsidRPr="00BF6F3D" w:rsidRDefault="00767DAF" w:rsidP="002F7000">
      <w:pPr>
        <w:tabs>
          <w:tab w:val="num" w:pos="360"/>
        </w:tabs>
        <w:outlineLvl w:val="0"/>
        <w:rPr>
          <w:rFonts w:cs="Calibri"/>
        </w:rPr>
      </w:pPr>
    </w:p>
    <w:p w:rsidR="002F7000" w:rsidRPr="00BF6F3D" w:rsidRDefault="002F7000" w:rsidP="002F7000">
      <w:pPr>
        <w:tabs>
          <w:tab w:val="num" w:pos="360"/>
        </w:tabs>
        <w:ind w:left="360" w:hanging="360"/>
        <w:outlineLvl w:val="0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</w:rPr>
        <w:t>The independent variable is the length of the side of a cube and the dependent variable is the volume of the cube. Is this relationship a function? Explain your response.</w:t>
      </w:r>
    </w:p>
    <w:p w:rsidR="002F7000" w:rsidRPr="00BF6F3D" w:rsidRDefault="002F7000" w:rsidP="002F7000">
      <w:pPr>
        <w:tabs>
          <w:tab w:val="num" w:pos="360"/>
        </w:tabs>
        <w:ind w:left="360" w:hanging="360"/>
        <w:outlineLvl w:val="0"/>
        <w:rPr>
          <w:rFonts w:cs="Calibri"/>
        </w:rPr>
      </w:pPr>
    </w:p>
    <w:p w:rsidR="00767DAF" w:rsidRPr="00BF6F3D" w:rsidRDefault="00767DAF" w:rsidP="002F7000">
      <w:pPr>
        <w:tabs>
          <w:tab w:val="num" w:pos="360"/>
        </w:tabs>
        <w:outlineLvl w:val="0"/>
        <w:rPr>
          <w:rFonts w:cs="Calibri"/>
        </w:rPr>
      </w:pPr>
    </w:p>
    <w:p w:rsidR="00767DAF" w:rsidRPr="00BF6F3D" w:rsidRDefault="00767DAF" w:rsidP="002F7000">
      <w:pPr>
        <w:tabs>
          <w:tab w:val="num" w:pos="360"/>
        </w:tabs>
        <w:outlineLvl w:val="0"/>
        <w:rPr>
          <w:rFonts w:cs="Calibri"/>
        </w:rPr>
      </w:pPr>
    </w:p>
    <w:p w:rsidR="002F7000" w:rsidRPr="005D6E28" w:rsidRDefault="002F7000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</w:rPr>
        <w:t>The independent variable is a student’s age and the dependent variable is the number of siblings the student has.  Is this relationship a function?  Explain your response.</w:t>
      </w:r>
    </w:p>
    <w:p w:rsidR="002F7000" w:rsidRPr="00BF6F3D" w:rsidRDefault="002F7000" w:rsidP="002F7000">
      <w:pPr>
        <w:outlineLvl w:val="0"/>
        <w:rPr>
          <w:rFonts w:cs="Calibri"/>
        </w:rPr>
      </w:pPr>
    </w:p>
    <w:p w:rsidR="00767DAF" w:rsidRPr="00BF6F3D" w:rsidRDefault="00767DAF" w:rsidP="002F7000">
      <w:pPr>
        <w:outlineLvl w:val="0"/>
        <w:rPr>
          <w:rFonts w:cs="Calibri"/>
        </w:rPr>
      </w:pPr>
    </w:p>
    <w:p w:rsidR="00767DAF" w:rsidRPr="00BF6F3D" w:rsidRDefault="00767DAF" w:rsidP="002F7000">
      <w:pPr>
        <w:outlineLvl w:val="0"/>
        <w:rPr>
          <w:rFonts w:cs="Calibri"/>
        </w:rPr>
      </w:pPr>
    </w:p>
    <w:p w:rsidR="00BF6F3D" w:rsidRPr="005D6E28" w:rsidRDefault="00767DAF" w:rsidP="005D6E28">
      <w:pPr>
        <w:pStyle w:val="ListParagraph"/>
        <w:numPr>
          <w:ilvl w:val="0"/>
          <w:numId w:val="1"/>
        </w:numPr>
        <w:outlineLvl w:val="0"/>
        <w:rPr>
          <w:rFonts w:cs="Calibri"/>
        </w:rPr>
      </w:pPr>
      <w:r w:rsidRPr="005D6E28">
        <w:rPr>
          <w:rFonts w:cs="Calibri"/>
          <w:vanish/>
        </w:rPr>
        <w:cr/>
        <w:t>.   on? Explain your response. cribe whether a real world relationship is a function or not.___</w:t>
      </w:r>
      <w:r w:rsidR="005D6E28" w:rsidRPr="005D6E28">
        <w:rPr>
          <w:rFonts w:cs="Calibri"/>
          <w:vanish/>
        </w:rPr>
        <w:t>_____________________12. 12</w:t>
      </w:r>
      <w:r w:rsidR="002F7000" w:rsidRPr="005D6E28">
        <w:rPr>
          <w:rFonts w:cs="Calibri"/>
        </w:rPr>
        <w:t>The independent variable is time and the dependent variable is the world population. Is this relationship a f</w:t>
      </w:r>
      <w:r w:rsidRPr="005D6E28">
        <w:rPr>
          <w:rFonts w:cs="Calibri"/>
        </w:rPr>
        <w:t>unction? Explain your response.</w:t>
      </w:r>
    </w:p>
    <w:p w:rsidR="005D6E28" w:rsidRDefault="005D6E28" w:rsidP="00767DAF">
      <w:pPr>
        <w:outlineLvl w:val="0"/>
        <w:rPr>
          <w:rFonts w:cs="Calibri"/>
        </w:rPr>
      </w:pPr>
    </w:p>
    <w:p w:rsidR="005D6E28" w:rsidRDefault="005D6E28" w:rsidP="00767DAF">
      <w:pPr>
        <w:outlineLvl w:val="0"/>
        <w:rPr>
          <w:rFonts w:cs="Calibri"/>
        </w:rPr>
      </w:pPr>
    </w:p>
    <w:p w:rsidR="005D6E28" w:rsidRDefault="005D6E28" w:rsidP="00767DAF">
      <w:pPr>
        <w:outlineLvl w:val="0"/>
        <w:rPr>
          <w:rFonts w:cs="Calibri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4950"/>
      </w:tblGrid>
      <w:tr w:rsidR="005D6E28" w:rsidTr="005D6E28">
        <w:tc>
          <w:tcPr>
            <w:tcW w:w="5238" w:type="dxa"/>
          </w:tcPr>
          <w:p w:rsidR="005D6E28" w:rsidRPr="005D6E28" w:rsidRDefault="005D6E28" w:rsidP="005D6E28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cs="Calibri"/>
              </w:rPr>
            </w:pPr>
            <w:r w:rsidRPr="005D6E28">
              <w:rPr>
                <w:rFonts w:cs="Calibri"/>
              </w:rPr>
              <w:t>The independent variable is the day of the year and the dependent variable is the time of low tide on that day of the year. Is this relationship a function? Explain your response.</w:t>
            </w:r>
          </w:p>
          <w:p w:rsidR="005D6E28" w:rsidRDefault="005D6E28" w:rsidP="00767DAF">
            <w:pPr>
              <w:outlineLvl w:val="0"/>
              <w:rPr>
                <w:rFonts w:cs="Calibri"/>
                <w:i/>
              </w:rPr>
            </w:pPr>
          </w:p>
        </w:tc>
        <w:tc>
          <w:tcPr>
            <w:tcW w:w="4950" w:type="dxa"/>
          </w:tcPr>
          <w:tbl>
            <w:tblPr>
              <w:tblStyle w:val="TableGrid"/>
              <w:tblpPr w:leftFromText="180" w:rightFromText="180" w:vertAnchor="text" w:horzAnchor="margin" w:tblpXSpec="center" w:tblpY="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88"/>
              <w:gridCol w:w="900"/>
              <w:gridCol w:w="810"/>
              <w:gridCol w:w="810"/>
              <w:gridCol w:w="828"/>
            </w:tblGrid>
            <w:tr w:rsidR="005D6E28" w:rsidTr="005D6E28">
              <w:tc>
                <w:tcPr>
                  <w:tcW w:w="4536" w:type="dxa"/>
                  <w:gridSpan w:val="5"/>
                </w:tcPr>
                <w:p w:rsidR="005D6E28" w:rsidRPr="003963B0" w:rsidRDefault="005D6E28" w:rsidP="005D6E28">
                  <w:pPr>
                    <w:jc w:val="center"/>
                    <w:outlineLvl w:val="0"/>
                    <w:rPr>
                      <w:rFonts w:cs="Calibri"/>
                      <w:b/>
                    </w:rPr>
                  </w:pPr>
                  <w:r w:rsidRPr="003963B0">
                    <w:rPr>
                      <w:rFonts w:cs="Calibri"/>
                      <w:b/>
                    </w:rPr>
                    <w:t xml:space="preserve">High &amp; Low Tides at Old </w:t>
                  </w:r>
                  <w:proofErr w:type="spellStart"/>
                  <w:r w:rsidRPr="003963B0">
                    <w:rPr>
                      <w:rFonts w:cs="Calibri"/>
                      <w:b/>
                    </w:rPr>
                    <w:t>Saybrook</w:t>
                  </w:r>
                  <w:proofErr w:type="spellEnd"/>
                  <w:r w:rsidRPr="003963B0">
                    <w:rPr>
                      <w:rFonts w:cs="Calibri"/>
                      <w:b/>
                    </w:rPr>
                    <w:t>, CT</w:t>
                  </w:r>
                </w:p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November 2012</w:t>
                  </w:r>
                </w:p>
              </w:tc>
            </w:tr>
            <w:tr w:rsidR="005D6E28" w:rsidTr="005D6E28">
              <w:tc>
                <w:tcPr>
                  <w:tcW w:w="1188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Day</w:t>
                  </w:r>
                </w:p>
              </w:tc>
              <w:tc>
                <w:tcPr>
                  <w:tcW w:w="900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Low</w:t>
                  </w:r>
                </w:p>
              </w:tc>
              <w:tc>
                <w:tcPr>
                  <w:tcW w:w="810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High</w:t>
                  </w:r>
                </w:p>
              </w:tc>
              <w:tc>
                <w:tcPr>
                  <w:tcW w:w="810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Low</w:t>
                  </w:r>
                </w:p>
              </w:tc>
              <w:tc>
                <w:tcPr>
                  <w:tcW w:w="828" w:type="dxa"/>
                </w:tcPr>
                <w:p w:rsidR="005D6E28" w:rsidRDefault="005D6E28" w:rsidP="005D6E28">
                  <w:pPr>
                    <w:jc w:val="center"/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High</w:t>
                  </w:r>
                </w:p>
              </w:tc>
            </w:tr>
            <w:tr w:rsidR="005D6E28" w:rsidTr="005D6E28">
              <w:tc>
                <w:tcPr>
                  <w:tcW w:w="118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Tues 13</w:t>
                  </w:r>
                </w:p>
              </w:tc>
              <w:tc>
                <w:tcPr>
                  <w:tcW w:w="90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2:50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9:12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3:38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  <w:tc>
                <w:tcPr>
                  <w:tcW w:w="82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9:38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</w:tr>
            <w:tr w:rsidR="005D6E28" w:rsidTr="005D6E28">
              <w:tc>
                <w:tcPr>
                  <w:tcW w:w="118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Wed 14</w:t>
                  </w:r>
                </w:p>
              </w:tc>
              <w:tc>
                <w:tcPr>
                  <w:tcW w:w="90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3:40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10:02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4:28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  <w:tc>
                <w:tcPr>
                  <w:tcW w:w="82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10:29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</w:tr>
            <w:tr w:rsidR="005D6E28" w:rsidTr="005D6E28">
              <w:tc>
                <w:tcPr>
                  <w:tcW w:w="118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  <w:b/>
                      <w:bCs/>
                    </w:rPr>
                    <w:t>Thurs 15</w:t>
                  </w:r>
                </w:p>
              </w:tc>
              <w:tc>
                <w:tcPr>
                  <w:tcW w:w="90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4:31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10:55</w:t>
                  </w:r>
                  <w:r w:rsidRPr="00BF6F3D">
                    <w:rPr>
                      <w:rFonts w:cs="Calibri"/>
                    </w:rPr>
                    <w:t xml:space="preserve"> AM</w:t>
                  </w:r>
                </w:p>
              </w:tc>
              <w:tc>
                <w:tcPr>
                  <w:tcW w:w="810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5:20</w:t>
                  </w:r>
                  <w:r w:rsidRPr="00BF6F3D">
                    <w:rPr>
                      <w:rFonts w:cs="Calibri"/>
                    </w:rPr>
                    <w:t xml:space="preserve"> PM</w:t>
                  </w:r>
                </w:p>
              </w:tc>
              <w:tc>
                <w:tcPr>
                  <w:tcW w:w="828" w:type="dxa"/>
                  <w:vAlign w:val="center"/>
                </w:tcPr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11:24</w:t>
                  </w:r>
                </w:p>
                <w:p w:rsidR="005D6E28" w:rsidRDefault="005D6E28" w:rsidP="005D6E28">
                  <w:pPr>
                    <w:outlineLvl w:val="0"/>
                    <w:rPr>
                      <w:rFonts w:cs="Calibri"/>
                    </w:rPr>
                  </w:pPr>
                  <w:r w:rsidRPr="00BF6F3D">
                    <w:rPr>
                      <w:rFonts w:cs="Calibri"/>
                    </w:rPr>
                    <w:t>PM</w:t>
                  </w:r>
                </w:p>
              </w:tc>
            </w:tr>
          </w:tbl>
          <w:p w:rsidR="005D6E28" w:rsidRDefault="005D6E28" w:rsidP="00767DAF">
            <w:pPr>
              <w:outlineLvl w:val="0"/>
              <w:rPr>
                <w:rFonts w:cs="Calibri"/>
                <w:i/>
              </w:rPr>
            </w:pPr>
          </w:p>
          <w:p w:rsidR="005D6E28" w:rsidRDefault="005D6E28" w:rsidP="00767DAF">
            <w:pPr>
              <w:outlineLvl w:val="0"/>
              <w:rPr>
                <w:rFonts w:cs="Calibri"/>
                <w:i/>
              </w:rPr>
            </w:pPr>
          </w:p>
        </w:tc>
      </w:tr>
    </w:tbl>
    <w:p w:rsidR="005D6E28" w:rsidRDefault="005D6E28" w:rsidP="00767DAF">
      <w:pPr>
        <w:outlineLvl w:val="0"/>
        <w:rPr>
          <w:rFonts w:cs="Calibri"/>
          <w:i/>
        </w:rPr>
        <w:sectPr w:rsidR="005D6E28" w:rsidSect="00767DAF">
          <w:headerReference w:type="default" r:id="rId8"/>
          <w:footerReference w:type="default" r:id="rId9"/>
          <w:pgSz w:w="12240" w:h="15840"/>
          <w:pgMar w:top="1440" w:right="1440" w:bottom="360" w:left="1440" w:header="720" w:footer="720" w:gutter="0"/>
          <w:cols w:space="720"/>
        </w:sectPr>
      </w:pPr>
    </w:p>
    <w:p w:rsidR="002F7000" w:rsidRPr="00BF6F3D" w:rsidRDefault="002F7000" w:rsidP="00767DAF">
      <w:pPr>
        <w:outlineLvl w:val="0"/>
        <w:rPr>
          <w:rFonts w:cs="Calibri"/>
        </w:rPr>
      </w:pPr>
    </w:p>
    <w:p w:rsidR="002F7000" w:rsidRPr="00BF6F3D" w:rsidRDefault="002F7000"/>
    <w:sectPr w:rsidR="002F7000" w:rsidRPr="00BF6F3D" w:rsidSect="00BF6F3D">
      <w:type w:val="continuous"/>
      <w:pgSz w:w="12240" w:h="15840"/>
      <w:pgMar w:top="1440" w:right="1440" w:bottom="36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31" w:rsidRDefault="008D5931" w:rsidP="002F7000">
      <w:r>
        <w:separator/>
      </w:r>
    </w:p>
  </w:endnote>
  <w:endnote w:type="continuationSeparator" w:id="0">
    <w:p w:rsidR="008D5931" w:rsidRDefault="008D5931" w:rsidP="002F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0E" w:rsidRPr="00F46FEE" w:rsidRDefault="0092010E" w:rsidP="00F46FEE">
    <w:pPr>
      <w:pStyle w:val="Footer"/>
      <w:pBdr>
        <w:top w:val="single" w:sz="4" w:space="1" w:color="auto"/>
      </w:pBdr>
    </w:pPr>
    <w:r>
      <w:rPr>
        <w:sz w:val="20"/>
        <w:szCs w:val="20"/>
      </w:rPr>
      <w:t xml:space="preserve">Activity 3.2.3             </w:t>
    </w:r>
    <w:r w:rsidR="005D6E28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31" w:rsidRDefault="008D5931" w:rsidP="002F7000">
      <w:r>
        <w:separator/>
      </w:r>
    </w:p>
  </w:footnote>
  <w:footnote w:type="continuationSeparator" w:id="0">
    <w:p w:rsidR="008D5931" w:rsidRDefault="008D5931" w:rsidP="002F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0E" w:rsidRPr="003963B0" w:rsidRDefault="0092010E" w:rsidP="003963B0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483554">
          <w:fldChar w:fldCharType="begin"/>
        </w:r>
        <w:r w:rsidR="00483554">
          <w:instrText xml:space="preserve"> PAGE </w:instrText>
        </w:r>
        <w:r w:rsidR="00483554">
          <w:fldChar w:fldCharType="separate"/>
        </w:r>
        <w:r w:rsidR="0014352B">
          <w:rPr>
            <w:noProof/>
          </w:rPr>
          <w:t>1</w:t>
        </w:r>
        <w:r w:rsidR="00483554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4352B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8679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E43371"/>
    <w:multiLevelType w:val="hybridMultilevel"/>
    <w:tmpl w:val="5218D774"/>
    <w:lvl w:ilvl="0" w:tplc="1CE25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E64E3D"/>
    <w:multiLevelType w:val="hybridMultilevel"/>
    <w:tmpl w:val="87EA8674"/>
    <w:lvl w:ilvl="0" w:tplc="1BE0E97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20FEE"/>
    <w:rsid w:val="00035F6F"/>
    <w:rsid w:val="00037F6F"/>
    <w:rsid w:val="0014352B"/>
    <w:rsid w:val="002F7000"/>
    <w:rsid w:val="003963B0"/>
    <w:rsid w:val="00483554"/>
    <w:rsid w:val="005D6E28"/>
    <w:rsid w:val="00604DEF"/>
    <w:rsid w:val="00622981"/>
    <w:rsid w:val="00721292"/>
    <w:rsid w:val="00767DAF"/>
    <w:rsid w:val="008D5931"/>
    <w:rsid w:val="0092010E"/>
    <w:rsid w:val="009221C8"/>
    <w:rsid w:val="009D0830"/>
    <w:rsid w:val="00A74231"/>
    <w:rsid w:val="00BA308E"/>
    <w:rsid w:val="00BF6F3D"/>
    <w:rsid w:val="00C4660B"/>
    <w:rsid w:val="00D40929"/>
    <w:rsid w:val="00F46FEE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E66DD1"/>
    <w:rPr>
      <w:color w:val="0000FF"/>
      <w:u w:val="single"/>
    </w:rPr>
  </w:style>
  <w:style w:type="paragraph" w:styleId="Header">
    <w:name w:val="header"/>
    <w:basedOn w:val="Normal"/>
    <w:rsid w:val="00E66D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D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6DD1"/>
  </w:style>
  <w:style w:type="table" w:styleId="TableGrid">
    <w:name w:val="Table Grid"/>
    <w:basedOn w:val="TableNormal"/>
    <w:uiPriority w:val="59"/>
    <w:rsid w:val="00BF6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963B0"/>
    <w:rPr>
      <w:sz w:val="24"/>
      <w:szCs w:val="24"/>
    </w:rPr>
  </w:style>
  <w:style w:type="paragraph" w:styleId="ListParagraph">
    <w:name w:val="List Paragraph"/>
    <w:basedOn w:val="Normal"/>
    <w:uiPriority w:val="72"/>
    <w:rsid w:val="005D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E66DD1"/>
    <w:rPr>
      <w:color w:val="0000FF"/>
      <w:u w:val="single"/>
    </w:rPr>
  </w:style>
  <w:style w:type="paragraph" w:styleId="Header">
    <w:name w:val="header"/>
    <w:basedOn w:val="Normal"/>
    <w:rsid w:val="00E66D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D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6DD1"/>
  </w:style>
  <w:style w:type="table" w:styleId="TableGrid">
    <w:name w:val="Table Grid"/>
    <w:basedOn w:val="TableNormal"/>
    <w:uiPriority w:val="59"/>
    <w:rsid w:val="00BF6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963B0"/>
    <w:rPr>
      <w:sz w:val="24"/>
      <w:szCs w:val="24"/>
    </w:rPr>
  </w:style>
  <w:style w:type="paragraph" w:styleId="ListParagraph">
    <w:name w:val="List Paragraph"/>
    <w:basedOn w:val="Normal"/>
    <w:uiPriority w:val="72"/>
    <w:rsid w:val="005D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Functions Everywhere - Identifying the Independent and Dependent Variables</vt:lpstr>
    </vt:vector>
  </TitlesOfParts>
  <Company>Central Connecticut State University</Company>
  <LinksUpToDate>false</LinksUpToDate>
  <CharactersWithSpaces>3871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http://math.berkeley.edu/~galen/popclk.html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Everywhere - Identifying the Independent and Dependent Variables</dc:title>
  <dc:creator>Tim Craine User</dc:creator>
  <cp:lastModifiedBy>Cohen, Matthew</cp:lastModifiedBy>
  <cp:revision>3</cp:revision>
  <cp:lastPrinted>2012-12-03T17:48:00Z</cp:lastPrinted>
  <dcterms:created xsi:type="dcterms:W3CDTF">2012-11-28T18:46:00Z</dcterms:created>
  <dcterms:modified xsi:type="dcterms:W3CDTF">2012-12-03T17:49:00Z</dcterms:modified>
</cp:coreProperties>
</file>